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EA" w:rsidRPr="00F53AEA" w:rsidRDefault="00F53AEA" w:rsidP="00F53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3AEA">
        <w:rPr>
          <w:rFonts w:ascii="Times New Roman" w:hAnsi="Times New Roman" w:cs="Times New Roman"/>
          <w:sz w:val="26"/>
          <w:szCs w:val="26"/>
        </w:rPr>
        <w:t>Дополнительное соглашение № ____</w:t>
      </w:r>
      <w:r w:rsidRPr="00F53AEA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</w:p>
    <w:p w:rsidR="00F53AEA" w:rsidRPr="00F53AEA" w:rsidRDefault="00F53AEA" w:rsidP="00F53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3AEA">
        <w:rPr>
          <w:rFonts w:ascii="Times New Roman" w:hAnsi="Times New Roman" w:cs="Times New Roman"/>
          <w:sz w:val="26"/>
          <w:szCs w:val="26"/>
        </w:rPr>
        <w:t>к договору</w:t>
      </w:r>
      <w:r w:rsidRPr="00F53AEA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F53AEA">
        <w:rPr>
          <w:rFonts w:ascii="Times New Roman" w:hAnsi="Times New Roman" w:cs="Times New Roman"/>
          <w:sz w:val="26"/>
          <w:szCs w:val="26"/>
        </w:rPr>
        <w:t xml:space="preserve"> от ___________ № _________</w:t>
      </w:r>
    </w:p>
    <w:p w:rsidR="00F53AEA" w:rsidRPr="00F53AEA" w:rsidRDefault="00F53AEA" w:rsidP="00F53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3AEA">
        <w:rPr>
          <w:rFonts w:ascii="Times New Roman" w:hAnsi="Times New Roman" w:cs="Times New Roman"/>
          <w:sz w:val="26"/>
          <w:szCs w:val="26"/>
        </w:rPr>
        <w:t xml:space="preserve">об осуществлении технологического присоединения к электрическим сетям </w:t>
      </w:r>
    </w:p>
    <w:p w:rsidR="00F53AEA" w:rsidRPr="00F53AEA" w:rsidRDefault="00F53AEA" w:rsidP="00F53A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53AEA" w:rsidRPr="00F53AEA" w:rsidRDefault="00F53AEA" w:rsidP="00F53A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_______________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72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F53A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gramEnd"/>
      <w:r w:rsidRPr="00F53A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 20___ г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53AEA" w:rsidRPr="00F53AEA" w:rsidRDefault="00F53AEA" w:rsidP="00F53A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Публичное акционерное общество «</w:t>
      </w:r>
      <w:r w:rsidR="00B37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Россети 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</w:t>
      </w:r>
      <w:bookmarkStart w:id="0" w:name="_GoBack"/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Запад</w:t>
      </w:r>
      <w:bookmarkEnd w:id="0"/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ПАО «</w:t>
      </w:r>
      <w:r w:rsidR="00B372C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Северо-Запад»), именуемое в дальнейшем «Сетевая организация», в лице ______, действующего на основании ______, с одной стороны,</w:t>
      </w:r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</w:t>
      </w:r>
    </w:p>
    <w:p w:rsidR="00F53AEA" w:rsidRPr="00F53AEA" w:rsidRDefault="00F53AEA" w:rsidP="00F53A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 (далее - ______</w:t>
      </w:r>
      <w:r w:rsidRPr="00F53AE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5"/>
      </w:r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именуемый (-ая; -</w:t>
      </w:r>
      <w:proofErr w:type="spellStart"/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ое</w:t>
      </w:r>
      <w:proofErr w:type="spellEnd"/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 в дальнейшем «Заявитель», в лице ______, действующего на основании _____, ОГРН: _____, с другой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«Стороны»:</w:t>
      </w:r>
      <w:r w:rsidRPr="00F53AE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</w:t>
      </w:r>
      <w:r w:rsidRPr="00F53AE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6"/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гр. _______</w:t>
      </w:r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 № ______, дата выдачи: ______г. кем выдан: _______</w:t>
      </w:r>
      <w:r w:rsidRPr="00F53A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именуемый (-ая) в дальнейшем «Заявитель» с другой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«Стороны»,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обращения Заявителя от __ № __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настоящее дополнительное соглашение к договору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8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 № __ об осуществлении технологического присоединения к электрическим сетям (далее – Договор), о нижеследующем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3AEA" w:rsidRPr="00F53AEA" w:rsidRDefault="00F53AEA" w:rsidP="00F53AE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Пункт/раздел/преамбулу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читать в следующей редакции: </w:t>
      </w:r>
      <w:r w:rsidRPr="00F53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излагаются условия Договора, которые подвергаются изменению/исключению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F53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в частности в первых пунктах дополнительного соглашения указывается:</w:t>
      </w:r>
    </w:p>
    <w:p w:rsidR="00F53AEA" w:rsidRPr="00F53AEA" w:rsidRDefault="00F53AEA" w:rsidP="00F53A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в случае изменения срока выполнения сторонами мероприятий по технологическому присоединению: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«Срок выполнения мероприятий по технологическому присоединению – не позднее __»;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в случае продления срока действия технических условий: 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«Срок действия технических условий составляет __ года (лет) со дня заключения настоящего дополнительного соглашения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в случае изменения технических условий (замены ранее выданных технических условий новыми): </w:t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«1. Технические условия являются неотъемлемой частью договора и приведены в приложении № __ к настоящему дополнительному соглашению.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Заменить приложение № __ к Договору приложением № __ к настоящему дополнительному соглашению/ Приложение № __ к договору читать с учетом изменений в технические условия, являющиеся приложением № __ к настоящему дополнительному соглашению.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Технические условия от _______ (Приложение № ___ к Договору) признать не действующими с даты вступления в силу настоящего дополнительного соглашения/ с __________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Настоящее дополнительное соглашение является неотъемлемой частью Договора, вступает в силу с момента подписания и </w:t>
      </w:r>
      <w:r w:rsidRPr="00F53A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распространяет свое действие на отношения сторон, возникшие с __</w:t>
      </w:r>
      <w:r w:rsidRPr="00F53AE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5"/>
      </w: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3AEA" w:rsidRPr="00F53AEA" w:rsidRDefault="00F53AEA" w:rsidP="00F53AE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AEA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дополнительное соглашение составлено в ___ экземплярах, имеющих равную юридическую силу.</w:t>
      </w:r>
    </w:p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2376"/>
        <w:gridCol w:w="296"/>
        <w:gridCol w:w="7075"/>
      </w:tblGrid>
      <w:tr w:rsidR="00F53AEA" w:rsidRPr="00F53AEA" w:rsidTr="002C0052">
        <w:tc>
          <w:tcPr>
            <w:tcW w:w="2376" w:type="dxa"/>
          </w:tcPr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Приложение: </w:t>
            </w:r>
          </w:p>
        </w:tc>
        <w:tc>
          <w:tcPr>
            <w:tcW w:w="296" w:type="dxa"/>
          </w:tcPr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75" w:type="dxa"/>
          </w:tcPr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AEA" w:rsidRPr="00F53AEA" w:rsidRDefault="00F53AEA" w:rsidP="00F53A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75" w:type="dxa"/>
        <w:tblInd w:w="-567" w:type="dxa"/>
        <w:tblLook w:val="04A0" w:firstRow="1" w:lastRow="0" w:firstColumn="1" w:lastColumn="0" w:noHBand="0" w:noVBand="1"/>
      </w:tblPr>
      <w:tblGrid>
        <w:gridCol w:w="4678"/>
        <w:gridCol w:w="5597"/>
      </w:tblGrid>
      <w:tr w:rsidR="00F53AEA" w:rsidRPr="00F53AEA" w:rsidTr="002C0052">
        <w:tc>
          <w:tcPr>
            <w:tcW w:w="4678" w:type="dxa"/>
            <w:shd w:val="clear" w:color="auto" w:fill="auto"/>
          </w:tcPr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A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«Сетевая организация»</w:t>
            </w: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97" w:type="dxa"/>
            <w:shd w:val="clear" w:color="auto" w:fill="auto"/>
          </w:tcPr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A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«Заявитель»</w:t>
            </w: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F53A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  <w:p w:rsidR="00F53AEA" w:rsidRPr="00F53AEA" w:rsidRDefault="00F53AEA" w:rsidP="00F5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2261" w:rsidRDefault="00862261"/>
    <w:sectPr w:rsidR="00862261" w:rsidSect="00B372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48" w:rsidRDefault="002B3048" w:rsidP="00F53AEA">
      <w:pPr>
        <w:spacing w:after="0" w:line="240" w:lineRule="auto"/>
      </w:pPr>
      <w:r>
        <w:separator/>
      </w:r>
    </w:p>
  </w:endnote>
  <w:endnote w:type="continuationSeparator" w:id="0">
    <w:p w:rsidR="002B3048" w:rsidRDefault="002B3048" w:rsidP="00F5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48" w:rsidRDefault="002B3048" w:rsidP="00F53AEA">
      <w:pPr>
        <w:spacing w:after="0" w:line="240" w:lineRule="auto"/>
      </w:pPr>
      <w:r>
        <w:separator/>
      </w:r>
    </w:p>
  </w:footnote>
  <w:footnote w:type="continuationSeparator" w:id="0">
    <w:p w:rsidR="002B3048" w:rsidRDefault="002B3048" w:rsidP="00F53AEA">
      <w:pPr>
        <w:spacing w:after="0" w:line="240" w:lineRule="auto"/>
      </w:pPr>
      <w:r>
        <w:continuationSeparator/>
      </w:r>
    </w:p>
  </w:footnote>
  <w:footnote w:id="1">
    <w:p w:rsidR="00F53AEA" w:rsidRPr="00457FAC" w:rsidRDefault="00F53AEA" w:rsidP="00F53AEA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457FAC">
        <w:rPr>
          <w:rStyle w:val="a6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/>
          <w:sz w:val="16"/>
          <w:szCs w:val="16"/>
        </w:rPr>
        <w:t xml:space="preserve"> Номер присваивается в порядке последовательного возрастания с учетом ранее заключенных дополнительных соглашений к договору ТП, начиная с номера 1</w:t>
      </w:r>
    </w:p>
  </w:footnote>
  <w:footnote w:id="2">
    <w:p w:rsidR="00F53AEA" w:rsidRPr="00457FAC" w:rsidRDefault="00F53AEA" w:rsidP="00F53AEA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457FAC">
        <w:rPr>
          <w:rStyle w:val="a6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/>
          <w:sz w:val="16"/>
          <w:szCs w:val="16"/>
        </w:rPr>
        <w:t xml:space="preserve"> Далее в строке указываются реквизиты договора ТП, условия которого изменяются данным дополнительным соглашением</w:t>
      </w:r>
    </w:p>
  </w:footnote>
  <w:footnote w:id="3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</w:t>
      </w:r>
      <w:r w:rsidR="00B372C5">
        <w:rPr>
          <w:sz w:val="16"/>
          <w:szCs w:val="16"/>
        </w:rPr>
        <w:t>Россети</w:t>
      </w:r>
      <w:r w:rsidRPr="00457FAC">
        <w:rPr>
          <w:sz w:val="16"/>
          <w:szCs w:val="16"/>
        </w:rPr>
        <w:t xml:space="preserve"> Северо-Запад»</w:t>
      </w:r>
    </w:p>
  </w:footnote>
  <w:footnote w:id="4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фактическая дата заключения (подписания второй стороной) дополнительного соглашения</w:t>
      </w:r>
    </w:p>
  </w:footnote>
  <w:footnote w:id="5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краткое наименование Нового Заявителя.</w:t>
      </w:r>
    </w:p>
  </w:footnote>
  <w:footnote w:id="6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случае если на стороне Нового Заявителя выступает юридическое лицо или индивидуальный предприниматель.</w:t>
      </w:r>
    </w:p>
  </w:footnote>
  <w:footnote w:id="7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Фраза включается в текст дополнительного соглашения в случае, если с инициативой его заключения выступал Заявитель</w:t>
      </w:r>
    </w:p>
  </w:footnote>
  <w:footnote w:id="8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реквизиты договора ТП, условия которого изменяются данным дополнительным соглашением</w:t>
      </w:r>
    </w:p>
  </w:footnote>
  <w:footnote w:id="9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Содержание и количество пунктов дополнительного соглашения зависит от характера и количества условий, которые стороны намерены изменить путем заключения дополнительного соглашения (допускается изменение нумерации пунктов по отношению к пунктам настоящей типовой формы).</w:t>
      </w:r>
    </w:p>
  </w:footnote>
  <w:footnote w:id="10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Выбрать требуемое</w:t>
      </w:r>
    </w:p>
  </w:footnote>
  <w:footnote w:id="11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номер пункта или раздела (в случае, если изменению подлежит раздел целиком, а не отдельный его пункт) договора, регулирующие условия, которые стороны намерены изменить.</w:t>
      </w:r>
    </w:p>
  </w:footnote>
  <w:footnote w:id="12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Например, про изменение наименования Заявителя; разделение мероприятий на этапы, изменение реквизит одной из сторон, а также иные</w:t>
      </w:r>
    </w:p>
  </w:footnote>
  <w:footnote w:id="13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Абзац указывается в отношении договоров, в тексте которых имеется пункт, устанавливающий срок действия ТУ </w:t>
      </w:r>
    </w:p>
  </w:footnote>
  <w:footnote w:id="14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Приводится точная дата прекращения действия предыдущих ТУ в случае, если и она не совпадает с датой вступления дополнительного соглашения в силу</w:t>
      </w:r>
    </w:p>
  </w:footnote>
  <w:footnote w:id="15">
    <w:p w:rsidR="00F53AEA" w:rsidRPr="00457FAC" w:rsidRDefault="00F53AEA" w:rsidP="00F53AEA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Фраза, выделенная курсивом, включается в текст дополнительного соглашения, если она не совпадает с датой вступления дополнительного соглашения в силу.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A71"/>
    <w:multiLevelType w:val="hybridMultilevel"/>
    <w:tmpl w:val="8B2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EA"/>
    <w:rsid w:val="002B3048"/>
    <w:rsid w:val="00862261"/>
    <w:rsid w:val="00B372C5"/>
    <w:rsid w:val="00E27DFF"/>
    <w:rsid w:val="00EA1B20"/>
    <w:rsid w:val="00F53AEA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554E-999D-4CF4-B6AF-8A5F8A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EA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F5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F53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53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Андреев Роман Витальевич</cp:lastModifiedBy>
  <cp:revision>2</cp:revision>
  <dcterms:created xsi:type="dcterms:W3CDTF">2022-01-17T07:29:00Z</dcterms:created>
  <dcterms:modified xsi:type="dcterms:W3CDTF">2022-01-17T07:29:00Z</dcterms:modified>
</cp:coreProperties>
</file>